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65" w:rsidRDefault="00213C65">
      <w:pPr>
        <w:pStyle w:val="Body"/>
        <w:rPr>
          <w:b/>
          <w:bCs/>
          <w:sz w:val="24"/>
          <w:szCs w:val="24"/>
        </w:rPr>
      </w:pPr>
      <w:bookmarkStart w:id="0" w:name="_GoBack"/>
      <w:bookmarkEnd w:id="0"/>
    </w:p>
    <w:p w:rsidR="00213C65" w:rsidRDefault="00C62BA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Sunburst Community Foundation</w:t>
      </w:r>
    </w:p>
    <w:p w:rsidR="00213C65" w:rsidRDefault="00C62BA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13, 2015 in Sunburst Library Hospitality Room</w:t>
      </w:r>
    </w:p>
    <w:p w:rsidR="00213C65" w:rsidRDefault="00C62BAC">
      <w:pPr>
        <w:pStyle w:val="Body"/>
      </w:pPr>
      <w:r>
        <w:rPr>
          <w:b/>
          <w:bCs/>
        </w:rPr>
        <w:t xml:space="preserve">Members Present:  Lynda Clark, Ursula Beck, Diane </w:t>
      </w:r>
      <w:proofErr w:type="spellStart"/>
      <w:r>
        <w:rPr>
          <w:b/>
          <w:bCs/>
        </w:rPr>
        <w:t>Fauque</w:t>
      </w:r>
      <w:proofErr w:type="spellEnd"/>
      <w:r>
        <w:rPr>
          <w:b/>
          <w:bCs/>
        </w:rPr>
        <w:t>,</w:t>
      </w:r>
      <w:r>
        <w:tab/>
        <w:t>Chairperson Lynda Clark opened the meeting.  The minutes from the July meeting were read and approved.</w:t>
      </w:r>
    </w:p>
    <w:p w:rsidR="00213C65" w:rsidRDefault="00C62BAC">
      <w:pPr>
        <w:pStyle w:val="Body"/>
      </w:pPr>
      <w:r>
        <w:t>Correspondence:  Lynda shared the quarterly financial report:</w:t>
      </w:r>
    </w:p>
    <w:p w:rsidR="00213C65" w:rsidRDefault="00C62BAC">
      <w:pPr>
        <w:pStyle w:val="Body"/>
      </w:pPr>
      <w:r>
        <w:t>Permanent Fund:  $58,800</w:t>
      </w:r>
    </w:p>
    <w:p w:rsidR="00213C65" w:rsidRDefault="00C62BAC">
      <w:pPr>
        <w:pStyle w:val="Body"/>
      </w:pPr>
      <w:r>
        <w:t>Non-Permanent Fund: $59,900</w:t>
      </w:r>
    </w:p>
    <w:p w:rsidR="00213C65" w:rsidRDefault="00C62BAC">
      <w:pPr>
        <w:pStyle w:val="Body"/>
      </w:pPr>
      <w:r>
        <w:t>Administrative Fund: $2,600</w:t>
      </w:r>
    </w:p>
    <w:p w:rsidR="00213C65" w:rsidRDefault="00213C65">
      <w:pPr>
        <w:pStyle w:val="Body"/>
      </w:pPr>
    </w:p>
    <w:p w:rsidR="00213C65" w:rsidRDefault="00C62BAC">
      <w:pPr>
        <w:pStyle w:val="Body"/>
      </w:pPr>
      <w:r>
        <w:t>OL</w:t>
      </w:r>
      <w:r>
        <w:t>D</w:t>
      </w:r>
      <w:r>
        <w:t xml:space="preserve"> BUSINE</w:t>
      </w:r>
      <w:r>
        <w:t>SS:</w:t>
      </w:r>
    </w:p>
    <w:p w:rsidR="00213C65" w:rsidRDefault="00C62BAC">
      <w:pPr>
        <w:pStyle w:val="Body"/>
      </w:pPr>
      <w:r>
        <w:tab/>
        <w:t xml:space="preserve">Ursula showed statistics about the website usage for the foundation.  </w:t>
      </w:r>
    </w:p>
    <w:p w:rsidR="00213C65" w:rsidRDefault="00C62BAC">
      <w:pPr>
        <w:pStyle w:val="Body"/>
      </w:pPr>
      <w:r>
        <w:tab/>
        <w:t>Potential new board membe</w:t>
      </w:r>
      <w:r>
        <w:t>rs were also discussed.</w:t>
      </w:r>
    </w:p>
    <w:p w:rsidR="00213C65" w:rsidRDefault="00C62BAC">
      <w:pPr>
        <w:pStyle w:val="Body"/>
      </w:pPr>
      <w:r>
        <w:t>NEW BUSINESS:</w:t>
      </w:r>
    </w:p>
    <w:p w:rsidR="00213C65" w:rsidRDefault="00C62BAC">
      <w:pPr>
        <w:pStyle w:val="Body"/>
      </w:pPr>
      <w:r>
        <w:tab/>
      </w:r>
      <w:r>
        <w:tab/>
      </w:r>
      <w:r>
        <w:t>Lynda has signed the annual agreement for with the Montana Community Foundation for the upcoming year.  Individual signatures still need to be acquired.</w:t>
      </w:r>
    </w:p>
    <w:p w:rsidR="00213C65" w:rsidRDefault="00C62BAC">
      <w:pPr>
        <w:pStyle w:val="Body"/>
      </w:pPr>
      <w:r>
        <w:tab/>
        <w:t>An attempt will be made to host a Transfer of Wealth Session i</w:t>
      </w:r>
      <w:r>
        <w:t>n September; however, Amy Sullivan has still not verified a date.</w:t>
      </w:r>
      <w:r>
        <w:tab/>
      </w:r>
      <w:r>
        <w:t>The group selected September 10 as the target date for a noon luncheon and presentation.  Lynda suggested we hand deliver the invitations to increase participation.</w:t>
      </w:r>
    </w:p>
    <w:p w:rsidR="00213C65" w:rsidRDefault="00C62BAC">
      <w:pPr>
        <w:pStyle w:val="Body"/>
      </w:pPr>
      <w:r>
        <w:tab/>
        <w:t>It is time to create a n</w:t>
      </w:r>
      <w:r>
        <w:t>ewsletter to update the activities of the foundation for the community.  It will be created during our next meeting.</w:t>
      </w:r>
    </w:p>
    <w:p w:rsidR="00213C65" w:rsidRDefault="00C62BAC">
      <w:pPr>
        <w:pStyle w:val="Body"/>
      </w:pPr>
      <w:r>
        <w:tab/>
        <w:t>The strategic plan was discussed.  It was decided to look at it in small segments rather than try to digest all the components at once.  T</w:t>
      </w:r>
      <w:r>
        <w:t>he section on improving board recruitment will be examined by each member during the next month.</w:t>
      </w:r>
    </w:p>
    <w:p w:rsidR="00213C65" w:rsidRDefault="00C62BAC">
      <w:pPr>
        <w:pStyle w:val="Body"/>
      </w:pPr>
      <w:r>
        <w:tab/>
        <w:t>Diane reported that she has attempted to make contact with the foundation member who may be able to give us suggestions for participation in the upcoming reun</w:t>
      </w:r>
      <w:r>
        <w:t>ion.  So far, there has been no response.  Lynda stated she would like to participate in the reunion planning committee meetings.</w:t>
      </w:r>
    </w:p>
    <w:p w:rsidR="00213C65" w:rsidRDefault="00C62BAC">
      <w:pPr>
        <w:pStyle w:val="Body"/>
      </w:pPr>
      <w:r>
        <w:t>No further business was discussed, and the meeting was adjourned.</w:t>
      </w:r>
    </w:p>
    <w:p w:rsidR="00213C65" w:rsidRDefault="00213C65">
      <w:pPr>
        <w:pStyle w:val="Body"/>
      </w:pPr>
    </w:p>
    <w:p w:rsidR="00213C65" w:rsidRDefault="00C62BAC">
      <w:pPr>
        <w:pStyle w:val="Body"/>
      </w:pPr>
      <w:r>
        <w:t xml:space="preserve">Respectfully submitted, </w:t>
      </w:r>
    </w:p>
    <w:p w:rsidR="00213C65" w:rsidRDefault="00213C65">
      <w:pPr>
        <w:pStyle w:val="Body"/>
      </w:pPr>
    </w:p>
    <w:p w:rsidR="00213C65" w:rsidRDefault="00C62BAC">
      <w:pPr>
        <w:pStyle w:val="Body"/>
      </w:pPr>
      <w:r>
        <w:rPr>
          <w:lang w:val="es-ES_tradnl"/>
        </w:rPr>
        <w:lastRenderedPageBreak/>
        <w:t xml:space="preserve">Diane </w:t>
      </w:r>
      <w:proofErr w:type="spellStart"/>
      <w:r>
        <w:rPr>
          <w:lang w:val="es-ES_tradnl"/>
        </w:rPr>
        <w:t>Fauque</w:t>
      </w:r>
      <w:proofErr w:type="spellEnd"/>
      <w:r>
        <w:br/>
      </w:r>
      <w:r>
        <w:br/>
      </w:r>
      <w:r>
        <w:br w:type="page"/>
      </w:r>
    </w:p>
    <w:p w:rsidR="00213C65" w:rsidRDefault="00213C65">
      <w:pPr>
        <w:pStyle w:val="Body"/>
      </w:pPr>
    </w:p>
    <w:sectPr w:rsidR="00213C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AC" w:rsidRDefault="00C62BAC">
      <w:r>
        <w:separator/>
      </w:r>
    </w:p>
  </w:endnote>
  <w:endnote w:type="continuationSeparator" w:id="0">
    <w:p w:rsidR="00C62BAC" w:rsidRDefault="00C6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65" w:rsidRDefault="00213C6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AC" w:rsidRDefault="00C62BAC">
      <w:r>
        <w:separator/>
      </w:r>
    </w:p>
  </w:footnote>
  <w:footnote w:type="continuationSeparator" w:id="0">
    <w:p w:rsidR="00C62BAC" w:rsidRDefault="00C6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65" w:rsidRDefault="00213C6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3C65"/>
    <w:rsid w:val="00213C65"/>
    <w:rsid w:val="00A81D91"/>
    <w:rsid w:val="00C6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UschisBuero</dc:creator>
  <cp:lastModifiedBy>UschisBuero</cp:lastModifiedBy>
  <cp:revision>2</cp:revision>
  <dcterms:created xsi:type="dcterms:W3CDTF">2015-09-15T17:17:00Z</dcterms:created>
  <dcterms:modified xsi:type="dcterms:W3CDTF">2015-09-15T17:17:00Z</dcterms:modified>
</cp:coreProperties>
</file>